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C1E5E" w14:textId="0E66D228" w:rsidR="00196E46" w:rsidRPr="008E4F6D" w:rsidRDefault="0021543A" w:rsidP="0021543A">
      <w:pPr>
        <w:jc w:val="center"/>
        <w:rPr>
          <w:rStyle w:val="rvts0"/>
          <w:rFonts w:eastAsiaTheme="majorEastAsia"/>
          <w:b/>
          <w:bCs/>
          <w:sz w:val="24"/>
          <w:szCs w:val="24"/>
        </w:rPr>
      </w:pPr>
      <w:bookmarkStart w:id="0" w:name="_GoBack"/>
      <w:bookmarkEnd w:id="0"/>
      <w:r w:rsidRPr="008E4F6D">
        <w:rPr>
          <w:rStyle w:val="rvts0"/>
          <w:rFonts w:eastAsiaTheme="majorEastAsia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A7B848" w14:textId="71A58553" w:rsidR="0021543A" w:rsidRPr="008E4F6D" w:rsidRDefault="0021543A" w:rsidP="0021543A">
      <w:pPr>
        <w:jc w:val="both"/>
        <w:rPr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8E4F6D" w:rsidRPr="008E4F6D" w14:paraId="02227E71" w14:textId="77777777" w:rsidTr="00983DBB">
        <w:tc>
          <w:tcPr>
            <w:tcW w:w="3681" w:type="dxa"/>
          </w:tcPr>
          <w:p w14:paraId="43FD525D" w14:textId="7B2D91E7" w:rsidR="00983DBB" w:rsidRPr="008E4F6D" w:rsidRDefault="00983DBB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953" w:type="dxa"/>
          </w:tcPr>
          <w:p w14:paraId="684D8CE1" w14:textId="4CAFD644" w:rsidR="00983DBB" w:rsidRPr="008E4F6D" w:rsidRDefault="002D346E" w:rsidP="003C70DA">
            <w:pPr>
              <w:tabs>
                <w:tab w:val="left" w:pos="182"/>
              </w:tabs>
              <w:jc w:val="both"/>
              <w:rPr>
                <w:sz w:val="24"/>
                <w:szCs w:val="24"/>
              </w:rPr>
            </w:pPr>
            <w:bookmarkStart w:id="1" w:name="_Hlk161746565"/>
            <w:r w:rsidRPr="008E4F6D">
              <w:rPr>
                <w:sz w:val="24"/>
                <w:szCs w:val="24"/>
              </w:rPr>
              <w:t>Код ДК 021:2015 – 33690000-3, Лікарські засоби різні (</w:t>
            </w:r>
            <w:bookmarkEnd w:id="1"/>
            <w:r w:rsidR="0025052D">
              <w:rPr>
                <w:sz w:val="24"/>
                <w:szCs w:val="24"/>
              </w:rPr>
              <w:t>Ш</w:t>
            </w:r>
            <w:r w:rsidRPr="008E4F6D">
              <w:rPr>
                <w:sz w:val="24"/>
                <w:szCs w:val="24"/>
              </w:rPr>
              <w:t>тами</w:t>
            </w:r>
            <w:r w:rsidR="00983DBB" w:rsidRPr="008E4F6D">
              <w:rPr>
                <w:rFonts w:eastAsia="Tahoma"/>
                <w:sz w:val="24"/>
                <w:szCs w:val="24"/>
                <w:lang w:eastAsia="zh-CN"/>
              </w:rPr>
              <w:t>)</w:t>
            </w:r>
          </w:p>
        </w:tc>
      </w:tr>
      <w:tr w:rsidR="008E4F6D" w:rsidRPr="008E4F6D" w14:paraId="0EFFD5F7" w14:textId="77777777" w:rsidTr="00983DBB">
        <w:tc>
          <w:tcPr>
            <w:tcW w:w="3681" w:type="dxa"/>
          </w:tcPr>
          <w:p w14:paraId="311FA299" w14:textId="2EC10495" w:rsidR="009F0783" w:rsidRPr="008E4F6D" w:rsidRDefault="009F0783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>Процедура закупівлі</w:t>
            </w:r>
          </w:p>
        </w:tc>
        <w:tc>
          <w:tcPr>
            <w:tcW w:w="5953" w:type="dxa"/>
          </w:tcPr>
          <w:p w14:paraId="25AD937C" w14:textId="1D7D007E" w:rsidR="009F0783" w:rsidRPr="008E4F6D" w:rsidRDefault="001D460F" w:rsidP="003C70DA">
            <w:pPr>
              <w:tabs>
                <w:tab w:val="left" w:pos="182"/>
              </w:tabs>
              <w:jc w:val="both"/>
              <w:rPr>
                <w:rFonts w:eastAsia="Tahoma"/>
                <w:sz w:val="24"/>
                <w:szCs w:val="24"/>
                <w:lang w:eastAsia="zh-CN"/>
              </w:rPr>
            </w:pPr>
            <w:r w:rsidRPr="008E4F6D">
              <w:rPr>
                <w:rFonts w:eastAsia="Tahoma"/>
                <w:sz w:val="24"/>
                <w:szCs w:val="24"/>
                <w:lang w:eastAsia="zh-CN"/>
              </w:rPr>
              <w:t>Відкриті торги</w:t>
            </w:r>
          </w:p>
        </w:tc>
      </w:tr>
      <w:tr w:rsidR="008E4F6D" w:rsidRPr="008E4F6D" w14:paraId="6D83941C" w14:textId="77777777" w:rsidTr="00983DBB">
        <w:tc>
          <w:tcPr>
            <w:tcW w:w="3681" w:type="dxa"/>
          </w:tcPr>
          <w:p w14:paraId="00595B58" w14:textId="4FEF2081" w:rsidR="00983DBB" w:rsidRPr="008E4F6D" w:rsidRDefault="00983DBB" w:rsidP="009909E7">
            <w:pPr>
              <w:jc w:val="both"/>
              <w:rPr>
                <w:sz w:val="24"/>
                <w:szCs w:val="24"/>
              </w:rPr>
            </w:pPr>
            <w:r w:rsidRPr="008E4F6D">
              <w:rPr>
                <w:rStyle w:val="rvts0"/>
                <w:rFonts w:eastAsiaTheme="majorEastAsia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53" w:type="dxa"/>
          </w:tcPr>
          <w:p w14:paraId="25F6F5BD" w14:textId="56572CFA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>Сфера акредитації Замовника включає:</w:t>
            </w:r>
          </w:p>
          <w:p w14:paraId="0E3E0F9B" w14:textId="77777777" w:rsidR="00781BED" w:rsidRPr="008E4F6D" w:rsidRDefault="00781BED" w:rsidP="00781BED">
            <w:pPr>
              <w:pStyle w:val="a9"/>
              <w:numPr>
                <w:ilvl w:val="0"/>
                <w:numId w:val="4"/>
              </w:numPr>
              <w:spacing w:before="0" w:beforeAutospacing="0" w:after="0" w:afterAutospacing="0"/>
              <w:jc w:val="both"/>
            </w:pPr>
            <w:r w:rsidRPr="008E4F6D">
              <w:t>Відбір зразків, органолептичні, хіміко-</w:t>
            </w:r>
            <w:proofErr w:type="spellStart"/>
            <w:r w:rsidRPr="008E4F6D">
              <w:t>мікотоксикологічні</w:t>
            </w:r>
            <w:proofErr w:type="spellEnd"/>
            <w:r w:rsidRPr="008E4F6D">
              <w:t>, радіологічні, мікробіологічні ,випробування та визначення генетично модифікованих організмів в харчових продуктах та харчовій сировині тваринного та рослинного походження;</w:t>
            </w:r>
          </w:p>
          <w:p w14:paraId="7DE96CC5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Води (питної, підземної, ґрунтової, води для тваринництва), ґрунтів, алкогольних та безалкогольних напоїв;</w:t>
            </w:r>
          </w:p>
          <w:p w14:paraId="7EFEBBFF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Комбікормів та комбікормової сировини;</w:t>
            </w:r>
          </w:p>
          <w:p w14:paraId="0D7F1E5A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Мікробіологічні випробування косметичних та піно мийних засобів;</w:t>
            </w:r>
          </w:p>
          <w:p w14:paraId="60BC07C8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Змивів з об’єктів навколишнього середовища та пакувальної тари, дослідження санітарного стану об’єктів навколишнього середовища (повітря закритих приміщень та робочої зони);</w:t>
            </w:r>
          </w:p>
          <w:p w14:paraId="2883807D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 xml:space="preserve">Імунологічні, </w:t>
            </w:r>
            <w:proofErr w:type="spellStart"/>
            <w:r w:rsidRPr="008E4F6D">
              <w:rPr>
                <w:sz w:val="24"/>
                <w:szCs w:val="24"/>
                <w:lang w:eastAsia="uk-UA"/>
              </w:rPr>
              <w:t>паразитологічні</w:t>
            </w:r>
            <w:proofErr w:type="spellEnd"/>
            <w:r w:rsidRPr="008E4F6D">
              <w:rPr>
                <w:sz w:val="24"/>
                <w:szCs w:val="24"/>
                <w:lang w:eastAsia="uk-UA"/>
              </w:rPr>
              <w:t>, вірусологічні випробування біологічного матеріалу тваринного походження;</w:t>
            </w:r>
          </w:p>
          <w:p w14:paraId="57E5066A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 xml:space="preserve">Бактеріологічні, молекулярно-генетичні, патологоанатомічні випробування трупів та ізольованих органів усіх видів тварин та птиці, </w:t>
            </w:r>
            <w:proofErr w:type="spellStart"/>
            <w:r w:rsidRPr="008E4F6D">
              <w:rPr>
                <w:sz w:val="24"/>
                <w:szCs w:val="24"/>
                <w:lang w:eastAsia="uk-UA"/>
              </w:rPr>
              <w:t>патоморфологічні</w:t>
            </w:r>
            <w:proofErr w:type="spellEnd"/>
            <w:r w:rsidRPr="008E4F6D">
              <w:rPr>
                <w:sz w:val="24"/>
                <w:szCs w:val="24"/>
                <w:lang w:eastAsia="uk-UA"/>
              </w:rPr>
              <w:t xml:space="preserve"> дослідження;</w:t>
            </w:r>
          </w:p>
          <w:p w14:paraId="0833E388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Дослідження фізичних факторів навколишнього середовища, хімічних речовин в повітрі, важкості та напруженості праці;</w:t>
            </w:r>
          </w:p>
          <w:p w14:paraId="49AC95C6" w14:textId="77777777" w:rsidR="00781BED" w:rsidRPr="008E4F6D" w:rsidRDefault="00781BED" w:rsidP="00781BED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eastAsia="uk-UA"/>
              </w:rPr>
            </w:pPr>
            <w:r w:rsidRPr="008E4F6D">
              <w:rPr>
                <w:sz w:val="24"/>
                <w:szCs w:val="24"/>
                <w:lang w:eastAsia="uk-UA"/>
              </w:rPr>
              <w:t>Ветеринарно-санітарна експертиза на ринках (ДЛВСЕ) зразків харчової продукції, сировини тваринного та рослинного походження.</w:t>
            </w:r>
          </w:p>
          <w:p w14:paraId="1EFFCED0" w14:textId="6F48A7DA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З метою проведення досліджень продукції тваринного та рослинного походження, кормів, лабораторної діагностики </w:t>
            </w:r>
            <w:proofErr w:type="spellStart"/>
            <w:r w:rsidRPr="008E4F6D">
              <w:t>хвороб</w:t>
            </w:r>
            <w:proofErr w:type="spellEnd"/>
            <w:r w:rsidRPr="008E4F6D">
              <w:t xml:space="preserve"> тварин Замовник купує Живильні середовища. </w:t>
            </w:r>
          </w:p>
          <w:p w14:paraId="5D5A4503" w14:textId="7483339C" w:rsidR="00781BED" w:rsidRPr="008E4F6D" w:rsidRDefault="00781BED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Разом з тим, для перевірки </w:t>
            </w:r>
            <w:r w:rsidR="002E1B20" w:rsidRPr="008E4F6D">
              <w:t xml:space="preserve">контролю якості живильних середовищ Замовник повинен здійснити закупівлю </w:t>
            </w:r>
            <w:r w:rsidR="002E1B20" w:rsidRPr="008E4F6D">
              <w:rPr>
                <w:b/>
                <w:bCs/>
              </w:rPr>
              <w:t>штамів</w:t>
            </w:r>
            <w:r w:rsidR="002E1B20" w:rsidRPr="008E4F6D">
              <w:t>.</w:t>
            </w:r>
          </w:p>
          <w:p w14:paraId="7F11EB7A" w14:textId="559C9A98" w:rsidR="009909E7" w:rsidRPr="008E4F6D" w:rsidRDefault="009909E7" w:rsidP="00781BED">
            <w:pPr>
              <w:pStyle w:val="a9"/>
              <w:spacing w:before="0" w:beforeAutospacing="0" w:after="0" w:afterAutospacing="0"/>
              <w:jc w:val="both"/>
            </w:pPr>
            <w:r w:rsidRPr="008E4F6D">
              <w:t xml:space="preserve">Технічні та якісні характеристики предмету закупівлі сформовані з урахуванням </w:t>
            </w:r>
            <w:r w:rsidR="002E1B20" w:rsidRPr="008E4F6D">
              <w:t>закуплених живильних середовищ</w:t>
            </w:r>
            <w:r w:rsidRPr="008E4F6D">
              <w:t>.</w:t>
            </w:r>
          </w:p>
        </w:tc>
      </w:tr>
      <w:tr w:rsidR="009909E7" w:rsidRPr="008E4F6D" w14:paraId="41A2CC3E" w14:textId="77777777" w:rsidTr="00983DBB">
        <w:tc>
          <w:tcPr>
            <w:tcW w:w="3681" w:type="dxa"/>
          </w:tcPr>
          <w:p w14:paraId="6BD5DC4C" w14:textId="5AD09800" w:rsidR="00983DBB" w:rsidRPr="008E4F6D" w:rsidRDefault="00983DBB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rStyle w:val="rvts0"/>
                <w:rFonts w:eastAsiaTheme="majorEastAsia"/>
                <w:sz w:val="24"/>
                <w:szCs w:val="24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5953" w:type="dxa"/>
          </w:tcPr>
          <w:p w14:paraId="68489377" w14:textId="4766BC79" w:rsidR="00983DBB" w:rsidRPr="008E4F6D" w:rsidRDefault="007D5755" w:rsidP="0021543A">
            <w:pPr>
              <w:jc w:val="both"/>
              <w:rPr>
                <w:sz w:val="24"/>
                <w:szCs w:val="24"/>
              </w:rPr>
            </w:pPr>
            <w:r w:rsidRPr="008E4F6D">
              <w:rPr>
                <w:sz w:val="24"/>
                <w:szCs w:val="24"/>
              </w:rPr>
              <w:t xml:space="preserve">Очікувана вартість закупівлі складає </w:t>
            </w:r>
            <w:r w:rsidR="009729BE">
              <w:rPr>
                <w:sz w:val="24"/>
                <w:szCs w:val="24"/>
              </w:rPr>
              <w:t>179</w:t>
            </w:r>
            <w:r w:rsidR="008E4F6D" w:rsidRPr="008E4F6D">
              <w:rPr>
                <w:sz w:val="24"/>
                <w:szCs w:val="24"/>
              </w:rPr>
              <w:t> </w:t>
            </w:r>
            <w:r w:rsidR="009729BE">
              <w:rPr>
                <w:sz w:val="24"/>
                <w:szCs w:val="24"/>
              </w:rPr>
              <w:t>30</w:t>
            </w:r>
            <w:r w:rsidR="00883D86">
              <w:rPr>
                <w:sz w:val="24"/>
                <w:szCs w:val="24"/>
              </w:rPr>
              <w:t>0</w:t>
            </w:r>
            <w:r w:rsidR="008E4F6D" w:rsidRPr="008E4F6D">
              <w:rPr>
                <w:sz w:val="24"/>
                <w:szCs w:val="24"/>
              </w:rPr>
              <w:t>,00</w:t>
            </w:r>
            <w:r w:rsidR="0053581A" w:rsidRPr="008E4F6D">
              <w:rPr>
                <w:snapToGrid w:val="0"/>
                <w:sz w:val="24"/>
                <w:szCs w:val="24"/>
              </w:rPr>
              <w:t xml:space="preserve"> </w:t>
            </w:r>
            <w:r w:rsidRPr="008E4F6D">
              <w:rPr>
                <w:sz w:val="24"/>
                <w:szCs w:val="24"/>
              </w:rPr>
              <w:t>грн.</w:t>
            </w:r>
          </w:p>
          <w:p w14:paraId="06713FA2" w14:textId="75B69E82" w:rsidR="009F0783" w:rsidRPr="008E4F6D" w:rsidRDefault="007D5755" w:rsidP="00883D86">
            <w:pPr>
              <w:pStyle w:val="Default"/>
              <w:jc w:val="both"/>
              <w:rPr>
                <w:i/>
                <w:color w:val="auto"/>
              </w:rPr>
            </w:pPr>
            <w:r w:rsidRPr="008E4F6D">
              <w:rPr>
                <w:color w:val="auto"/>
              </w:rPr>
              <w:t xml:space="preserve">Замовником здійснено розрахунок очікуваної вартості </w:t>
            </w:r>
            <w:r w:rsidR="00025417" w:rsidRPr="008E4F6D">
              <w:rPr>
                <w:color w:val="auto"/>
              </w:rPr>
              <w:t>предмету закупівлі</w:t>
            </w:r>
            <w:r w:rsidRPr="008E4F6D">
              <w:rPr>
                <w:color w:val="auto"/>
              </w:rPr>
              <w:t xml:space="preserve"> </w:t>
            </w:r>
            <w:r w:rsidR="00025417" w:rsidRPr="008E4F6D">
              <w:rPr>
                <w:color w:val="auto"/>
              </w:rPr>
              <w:t>з урахуванням рекомендацій</w:t>
            </w:r>
            <w:r w:rsidRPr="008E4F6D">
              <w:rPr>
                <w:color w:val="auto"/>
              </w:rPr>
              <w:t xml:space="preserve"> </w:t>
            </w:r>
            <w:r w:rsidR="00025417" w:rsidRPr="008E4F6D">
              <w:rPr>
                <w:color w:val="auto"/>
              </w:rPr>
              <w:t>П</w:t>
            </w:r>
            <w:r w:rsidRPr="008E4F6D">
              <w:rPr>
                <w:color w:val="auto"/>
              </w:rPr>
              <w:t>римірної методики визначення очікуваної вартості предмета закупівлі, затверджен</w:t>
            </w:r>
            <w:r w:rsidR="00025417" w:rsidRPr="008E4F6D">
              <w:rPr>
                <w:color w:val="auto"/>
              </w:rPr>
              <w:t>ої</w:t>
            </w:r>
            <w:r w:rsidRPr="008E4F6D">
              <w:rPr>
                <w:color w:val="auto"/>
              </w:rPr>
              <w:t xml:space="preserve"> наказом Міністерства розвитку економіки, торгівлі та сільського господарства </w:t>
            </w:r>
            <w:r w:rsidRPr="008E4F6D">
              <w:rPr>
                <w:color w:val="auto"/>
              </w:rPr>
              <w:lastRenderedPageBreak/>
              <w:t xml:space="preserve">України </w:t>
            </w:r>
            <w:r w:rsidR="00025417" w:rsidRPr="008E4F6D">
              <w:rPr>
                <w:color w:val="auto"/>
              </w:rPr>
              <w:t xml:space="preserve">від </w:t>
            </w:r>
            <w:r w:rsidRPr="008E4F6D">
              <w:rPr>
                <w:color w:val="auto"/>
              </w:rPr>
              <w:t>18.02.2020 № 275</w:t>
            </w:r>
            <w:r w:rsidR="00025417" w:rsidRPr="008E4F6D">
              <w:rPr>
                <w:color w:val="auto"/>
              </w:rPr>
              <w:t>, зокрема, використовуючи</w:t>
            </w:r>
            <w:r w:rsidR="00075439" w:rsidRPr="008E4F6D">
              <w:rPr>
                <w:color w:val="auto"/>
              </w:rPr>
              <w:t xml:space="preserve"> закупівельні ціни попередньої закупівлі </w:t>
            </w:r>
            <w:bookmarkStart w:id="2" w:name="n66"/>
            <w:bookmarkEnd w:id="2"/>
            <w:r w:rsidR="00075439" w:rsidRPr="008E4F6D">
              <w:rPr>
                <w:color w:val="auto"/>
              </w:rPr>
              <w:t>з урахуванням</w:t>
            </w:r>
            <w:r w:rsidR="00C43AB1" w:rsidRPr="008E4F6D">
              <w:rPr>
                <w:color w:val="auto"/>
              </w:rPr>
              <w:t xml:space="preserve"> </w:t>
            </w:r>
            <w:r w:rsidR="00075439" w:rsidRPr="008E4F6D">
              <w:rPr>
                <w:color w:val="auto"/>
              </w:rPr>
              <w:t>індексу інфляції,</w:t>
            </w:r>
            <w:r w:rsidR="00707B89" w:rsidRPr="008E4F6D">
              <w:rPr>
                <w:color w:val="auto"/>
              </w:rPr>
              <w:t xml:space="preserve"> тощо</w:t>
            </w:r>
            <w:r w:rsidR="00C43AB1" w:rsidRPr="008E4F6D">
              <w:rPr>
                <w:color w:val="auto"/>
              </w:rPr>
              <w:t xml:space="preserve">, а також враховуючи </w:t>
            </w:r>
            <w:r w:rsidR="009909E7" w:rsidRPr="008E4F6D">
              <w:rPr>
                <w:color w:val="auto"/>
              </w:rPr>
              <w:t>зміну номенклатурних позицій</w:t>
            </w:r>
            <w:r w:rsidR="00C43AB1" w:rsidRPr="008E4F6D">
              <w:rPr>
                <w:color w:val="auto"/>
              </w:rPr>
              <w:t xml:space="preserve"> предмету закупівлі</w:t>
            </w:r>
            <w:r w:rsidR="009909E7" w:rsidRPr="008E4F6D">
              <w:rPr>
                <w:color w:val="auto"/>
              </w:rPr>
              <w:t xml:space="preserve"> та їх обсяг</w:t>
            </w:r>
            <w:r w:rsidR="00C43AB1" w:rsidRPr="008E4F6D">
              <w:rPr>
                <w:color w:val="auto"/>
              </w:rPr>
              <w:t>.</w:t>
            </w:r>
          </w:p>
        </w:tc>
      </w:tr>
    </w:tbl>
    <w:p w14:paraId="75F8AEFF" w14:textId="4AFDA041" w:rsidR="00983DBB" w:rsidRPr="008E4F6D" w:rsidRDefault="00983DBB" w:rsidP="0021543A">
      <w:pPr>
        <w:jc w:val="both"/>
        <w:rPr>
          <w:sz w:val="24"/>
          <w:szCs w:val="24"/>
        </w:rPr>
      </w:pPr>
    </w:p>
    <w:p w14:paraId="7EF9CC5B" w14:textId="132F44C8" w:rsidR="00BC75E6" w:rsidRPr="008E4F6D" w:rsidRDefault="00BC75E6" w:rsidP="0021543A">
      <w:pPr>
        <w:jc w:val="both"/>
        <w:rPr>
          <w:sz w:val="24"/>
          <w:szCs w:val="24"/>
        </w:rPr>
      </w:pPr>
    </w:p>
    <w:sectPr w:rsidR="00BC75E6" w:rsidRPr="008E4F6D" w:rsidSect="003918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A2552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F144F4B"/>
    <w:multiLevelType w:val="multilevel"/>
    <w:tmpl w:val="88E8D7EC"/>
    <w:styleLink w:val="WWNum19"/>
    <w:lvl w:ilvl="0">
      <w:numFmt w:val="bullet"/>
      <w:lvlText w:val="-"/>
      <w:lvlJc w:val="left"/>
      <w:pPr>
        <w:ind w:left="0" w:firstLine="709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644E5E6F"/>
    <w:multiLevelType w:val="multilevel"/>
    <w:tmpl w:val="08F4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3A"/>
    <w:rsid w:val="00025417"/>
    <w:rsid w:val="0003343C"/>
    <w:rsid w:val="00075439"/>
    <w:rsid w:val="000B74C0"/>
    <w:rsid w:val="000D6687"/>
    <w:rsid w:val="000E263A"/>
    <w:rsid w:val="000F3A58"/>
    <w:rsid w:val="00196E46"/>
    <w:rsid w:val="001D460F"/>
    <w:rsid w:val="00204711"/>
    <w:rsid w:val="0021543A"/>
    <w:rsid w:val="0025052D"/>
    <w:rsid w:val="002660C8"/>
    <w:rsid w:val="00294E70"/>
    <w:rsid w:val="002B0C45"/>
    <w:rsid w:val="002D346E"/>
    <w:rsid w:val="002E1B20"/>
    <w:rsid w:val="003049F7"/>
    <w:rsid w:val="0039181D"/>
    <w:rsid w:val="003C70DA"/>
    <w:rsid w:val="003F7350"/>
    <w:rsid w:val="004B3D55"/>
    <w:rsid w:val="0052174D"/>
    <w:rsid w:val="0053581A"/>
    <w:rsid w:val="00594AE5"/>
    <w:rsid w:val="005D2823"/>
    <w:rsid w:val="005F2082"/>
    <w:rsid w:val="006E5672"/>
    <w:rsid w:val="00707B89"/>
    <w:rsid w:val="0076517B"/>
    <w:rsid w:val="00781BED"/>
    <w:rsid w:val="007D5755"/>
    <w:rsid w:val="00834888"/>
    <w:rsid w:val="00844985"/>
    <w:rsid w:val="00883D86"/>
    <w:rsid w:val="008E4F6D"/>
    <w:rsid w:val="00904A13"/>
    <w:rsid w:val="009729BE"/>
    <w:rsid w:val="00983DBB"/>
    <w:rsid w:val="009909E7"/>
    <w:rsid w:val="009F0783"/>
    <w:rsid w:val="009F33C2"/>
    <w:rsid w:val="00A46DB7"/>
    <w:rsid w:val="00AA5BF1"/>
    <w:rsid w:val="00AD413B"/>
    <w:rsid w:val="00BC75E6"/>
    <w:rsid w:val="00C274DF"/>
    <w:rsid w:val="00C43AB1"/>
    <w:rsid w:val="00C92A8F"/>
    <w:rsid w:val="00CA6ECC"/>
    <w:rsid w:val="00CD72D0"/>
    <w:rsid w:val="00D80891"/>
    <w:rsid w:val="00E63168"/>
    <w:rsid w:val="00E7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CAAE"/>
  <w15:chartTrackingRefBased/>
  <w15:docId w15:val="{AACFB90F-8938-49D4-A797-20DF7B57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8"/>
  </w:style>
  <w:style w:type="paragraph" w:styleId="1">
    <w:name w:val="heading 1"/>
    <w:basedOn w:val="a"/>
    <w:next w:val="a"/>
    <w:link w:val="10"/>
    <w:uiPriority w:val="9"/>
    <w:qFormat/>
    <w:rsid w:val="000F3A5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F3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A58"/>
    <w:rPr>
      <w:sz w:val="24"/>
    </w:rPr>
  </w:style>
  <w:style w:type="character" w:customStyle="1" w:styleId="20">
    <w:name w:val="Заголовок 2 Знак"/>
    <w:basedOn w:val="a0"/>
    <w:link w:val="2"/>
    <w:semiHidden/>
    <w:rsid w:val="000F3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F3A58"/>
    <w:rPr>
      <w:b/>
      <w:bCs/>
    </w:rPr>
  </w:style>
  <w:style w:type="character" w:styleId="a4">
    <w:name w:val="Emphasis"/>
    <w:basedOn w:val="a0"/>
    <w:qFormat/>
    <w:rsid w:val="000F3A58"/>
    <w:rPr>
      <w:i/>
      <w:iCs/>
    </w:rPr>
  </w:style>
  <w:style w:type="paragraph" w:styleId="a5">
    <w:name w:val="No Spacing"/>
    <w:uiPriority w:val="1"/>
    <w:qFormat/>
    <w:rsid w:val="000F3A58"/>
    <w:rPr>
      <w:sz w:val="24"/>
      <w:szCs w:val="24"/>
      <w:lang w:eastAsia="uk-UA"/>
    </w:rPr>
  </w:style>
  <w:style w:type="paragraph" w:styleId="a6">
    <w:name w:val="List Paragraph"/>
    <w:basedOn w:val="a"/>
    <w:link w:val="a7"/>
    <w:uiPriority w:val="34"/>
    <w:qFormat/>
    <w:rsid w:val="000F3A58"/>
    <w:pPr>
      <w:ind w:left="708"/>
    </w:pPr>
  </w:style>
  <w:style w:type="character" w:customStyle="1" w:styleId="rvts0">
    <w:name w:val="rvts0"/>
    <w:basedOn w:val="a0"/>
    <w:rsid w:val="0021543A"/>
  </w:style>
  <w:style w:type="table" w:styleId="a8">
    <w:name w:val="Table Grid"/>
    <w:basedOn w:val="a1"/>
    <w:uiPriority w:val="39"/>
    <w:rsid w:val="0098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B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page-prices-type-value">
    <w:name w:val="mpage-prices-type-value"/>
    <w:basedOn w:val="a0"/>
    <w:rsid w:val="001D460F"/>
  </w:style>
  <w:style w:type="character" w:customStyle="1" w:styleId="a7">
    <w:name w:val="Абзац списка Знак"/>
    <w:link w:val="a6"/>
    <w:uiPriority w:val="34"/>
    <w:locked/>
    <w:rsid w:val="003C70DA"/>
  </w:style>
  <w:style w:type="paragraph" w:customStyle="1" w:styleId="Standard">
    <w:name w:val="Standard"/>
    <w:uiPriority w:val="99"/>
    <w:rsid w:val="003C70D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9">
    <w:name w:val="WWNum19"/>
    <w:rsid w:val="003C70DA"/>
    <w:pPr>
      <w:numPr>
        <w:numId w:val="2"/>
      </w:numPr>
    </w:pPr>
  </w:style>
  <w:style w:type="paragraph" w:customStyle="1" w:styleId="rvps2">
    <w:name w:val="rvps2"/>
    <w:basedOn w:val="a"/>
    <w:rsid w:val="00075439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09E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sub-title">
    <w:name w:val="sub-title"/>
    <w:basedOn w:val="a0"/>
    <w:rsid w:val="009909E7"/>
  </w:style>
  <w:style w:type="character" w:customStyle="1" w:styleId="xfmc1">
    <w:name w:val="xfmc1"/>
    <w:basedOn w:val="a0"/>
    <w:rsid w:val="0003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Колісник</dc:creator>
  <cp:keywords/>
  <dc:description/>
  <cp:lastModifiedBy>Женя</cp:lastModifiedBy>
  <cp:revision>2</cp:revision>
  <dcterms:created xsi:type="dcterms:W3CDTF">2026-04-02T11:43:00Z</dcterms:created>
  <dcterms:modified xsi:type="dcterms:W3CDTF">2026-04-02T11:43:00Z</dcterms:modified>
</cp:coreProperties>
</file>