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8E4F6D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8E4F6D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8E4F6D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E4F6D" w:rsidRPr="008E4F6D" w14:paraId="02227E71" w14:textId="77777777" w:rsidTr="00983DBB">
        <w:tc>
          <w:tcPr>
            <w:tcW w:w="3681" w:type="dxa"/>
          </w:tcPr>
          <w:p w14:paraId="43FD525D" w14:textId="7B2D91E7" w:rsidR="00983DBB" w:rsidRPr="008E4F6D" w:rsidRDefault="00983DBB" w:rsidP="0021543A">
            <w:pPr>
              <w:jc w:val="both"/>
              <w:rPr>
                <w:sz w:val="24"/>
                <w:szCs w:val="24"/>
              </w:rPr>
            </w:pPr>
            <w:r w:rsidRPr="008E4F6D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0A5A71AE" w:rsidR="00983DBB" w:rsidRPr="008E4F6D" w:rsidRDefault="002D346E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bookmarkStart w:id="0" w:name="_Hlk161746565"/>
            <w:r w:rsidRPr="008E4F6D">
              <w:rPr>
                <w:sz w:val="24"/>
                <w:szCs w:val="24"/>
              </w:rPr>
              <w:t>Код ДК 021:2015 – 33690000-3, Лікарські засоби різні (</w:t>
            </w:r>
            <w:bookmarkEnd w:id="0"/>
            <w:r w:rsidRPr="008E4F6D">
              <w:rPr>
                <w:sz w:val="24"/>
                <w:szCs w:val="24"/>
              </w:rPr>
              <w:t>штами</w:t>
            </w:r>
            <w:r w:rsidR="00983DBB" w:rsidRPr="008E4F6D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8E4F6D" w:rsidRPr="008E4F6D" w14:paraId="0EFFD5F7" w14:textId="77777777" w:rsidTr="00983DBB">
        <w:tc>
          <w:tcPr>
            <w:tcW w:w="3681" w:type="dxa"/>
          </w:tcPr>
          <w:p w14:paraId="311FA299" w14:textId="2EC10495" w:rsidR="009F0783" w:rsidRPr="008E4F6D" w:rsidRDefault="009F0783" w:rsidP="0021543A">
            <w:pPr>
              <w:jc w:val="both"/>
              <w:rPr>
                <w:sz w:val="24"/>
                <w:szCs w:val="24"/>
              </w:rPr>
            </w:pPr>
            <w:r w:rsidRPr="008E4F6D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8E4F6D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8E4F6D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8E4F6D" w:rsidRPr="008E4F6D" w14:paraId="6D83941C" w14:textId="77777777" w:rsidTr="00983DBB">
        <w:tc>
          <w:tcPr>
            <w:tcW w:w="3681" w:type="dxa"/>
          </w:tcPr>
          <w:p w14:paraId="00595B58" w14:textId="4FEF2081" w:rsidR="00983DBB" w:rsidRPr="008E4F6D" w:rsidRDefault="00983DBB" w:rsidP="009909E7">
            <w:pPr>
              <w:jc w:val="both"/>
              <w:rPr>
                <w:sz w:val="24"/>
                <w:szCs w:val="24"/>
              </w:rPr>
            </w:pPr>
            <w:r w:rsidRPr="008E4F6D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25F6F5BD" w14:textId="56572CFA" w:rsidR="00781BED" w:rsidRPr="008E4F6D" w:rsidRDefault="00781BED" w:rsidP="00781BED">
            <w:pPr>
              <w:pStyle w:val="a9"/>
              <w:spacing w:before="0" w:beforeAutospacing="0" w:after="0" w:afterAutospacing="0"/>
              <w:jc w:val="both"/>
            </w:pPr>
            <w:r w:rsidRPr="008E4F6D">
              <w:t>Сфера акредитації Замовника включає:</w:t>
            </w:r>
          </w:p>
          <w:p w14:paraId="0E3E0F9B" w14:textId="77777777" w:rsidR="00781BED" w:rsidRPr="008E4F6D" w:rsidRDefault="00781BED" w:rsidP="00781BED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8E4F6D">
              <w:t>Відбір зразків, органолептичні, хіміко-</w:t>
            </w:r>
            <w:proofErr w:type="spellStart"/>
            <w:r w:rsidRPr="008E4F6D">
              <w:t>мікотоксикологічні</w:t>
            </w:r>
            <w:proofErr w:type="spellEnd"/>
            <w:r w:rsidRPr="008E4F6D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DE96CC5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7EFEBBFF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0D7F1E5A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60BC07C8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2883807D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8E4F6D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8E4F6D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57E5066A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8E4F6D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8E4F6D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0833E388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49AC95C6" w14:textId="77777777" w:rsidR="00781BED" w:rsidRPr="008E4F6D" w:rsidRDefault="00781BED" w:rsidP="00781BE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8E4F6D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1EFFCED0" w14:textId="6F48A7DA" w:rsidR="00781BED" w:rsidRPr="008E4F6D" w:rsidRDefault="00781BED" w:rsidP="00781BED">
            <w:pPr>
              <w:pStyle w:val="a9"/>
              <w:spacing w:before="0" w:beforeAutospacing="0" w:after="0" w:afterAutospacing="0"/>
              <w:jc w:val="both"/>
            </w:pPr>
            <w:r w:rsidRPr="008E4F6D">
              <w:t xml:space="preserve">З метою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Pr="008E4F6D">
              <w:t>хвороб</w:t>
            </w:r>
            <w:proofErr w:type="spellEnd"/>
            <w:r w:rsidRPr="008E4F6D">
              <w:t xml:space="preserve"> тварин Замовник купує Живильні середовища. </w:t>
            </w:r>
          </w:p>
          <w:p w14:paraId="5D5A4503" w14:textId="7483339C" w:rsidR="00781BED" w:rsidRPr="008E4F6D" w:rsidRDefault="00781BED" w:rsidP="00781BED">
            <w:pPr>
              <w:pStyle w:val="a9"/>
              <w:spacing w:before="0" w:beforeAutospacing="0" w:after="0" w:afterAutospacing="0"/>
              <w:jc w:val="both"/>
            </w:pPr>
            <w:r w:rsidRPr="008E4F6D">
              <w:t xml:space="preserve">Разом з тим, для перевірки </w:t>
            </w:r>
            <w:r w:rsidR="002E1B20" w:rsidRPr="008E4F6D">
              <w:t xml:space="preserve">контролю якості живильних середовищ Замовник повинен здійснити закупівлю </w:t>
            </w:r>
            <w:r w:rsidR="002E1B20" w:rsidRPr="008E4F6D">
              <w:rPr>
                <w:b/>
                <w:bCs/>
              </w:rPr>
              <w:t>штамів</w:t>
            </w:r>
            <w:r w:rsidR="002E1B20" w:rsidRPr="008E4F6D">
              <w:t>.</w:t>
            </w:r>
          </w:p>
          <w:p w14:paraId="7F11EB7A" w14:textId="559C9A98" w:rsidR="009909E7" w:rsidRPr="008E4F6D" w:rsidRDefault="009909E7" w:rsidP="00781BED">
            <w:pPr>
              <w:pStyle w:val="a9"/>
              <w:spacing w:before="0" w:beforeAutospacing="0" w:after="0" w:afterAutospacing="0"/>
              <w:jc w:val="both"/>
            </w:pPr>
            <w:r w:rsidRPr="008E4F6D">
              <w:t xml:space="preserve">Технічні та якісні характеристики предмету закупівлі сформовані з урахуванням </w:t>
            </w:r>
            <w:r w:rsidR="002E1B20" w:rsidRPr="008E4F6D">
              <w:t>закуплених живильних середовищ</w:t>
            </w:r>
            <w:r w:rsidRPr="008E4F6D">
              <w:t>.</w:t>
            </w:r>
          </w:p>
        </w:tc>
      </w:tr>
      <w:tr w:rsidR="009909E7" w:rsidRPr="008E4F6D" w14:paraId="41A2CC3E" w14:textId="77777777" w:rsidTr="00983DBB">
        <w:tc>
          <w:tcPr>
            <w:tcW w:w="3681" w:type="dxa"/>
          </w:tcPr>
          <w:p w14:paraId="6BD5DC4C" w14:textId="5AD09800" w:rsidR="00983DBB" w:rsidRPr="008E4F6D" w:rsidRDefault="00983DBB" w:rsidP="0021543A">
            <w:pPr>
              <w:jc w:val="both"/>
              <w:rPr>
                <w:sz w:val="24"/>
                <w:szCs w:val="24"/>
              </w:rPr>
            </w:pPr>
            <w:r w:rsidRPr="008E4F6D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01B41C84" w:rsidR="00983DBB" w:rsidRPr="008E4F6D" w:rsidRDefault="007D5755" w:rsidP="0021543A">
            <w:pPr>
              <w:jc w:val="both"/>
              <w:rPr>
                <w:sz w:val="24"/>
                <w:szCs w:val="24"/>
              </w:rPr>
            </w:pPr>
            <w:r w:rsidRPr="008E4F6D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883D86">
              <w:rPr>
                <w:sz w:val="24"/>
                <w:szCs w:val="24"/>
              </w:rPr>
              <w:t>82</w:t>
            </w:r>
            <w:r w:rsidR="008E4F6D" w:rsidRPr="008E4F6D">
              <w:rPr>
                <w:sz w:val="24"/>
                <w:szCs w:val="24"/>
              </w:rPr>
              <w:t> </w:t>
            </w:r>
            <w:r w:rsidR="00883D86">
              <w:rPr>
                <w:sz w:val="24"/>
                <w:szCs w:val="24"/>
              </w:rPr>
              <w:t>770</w:t>
            </w:r>
            <w:r w:rsidR="008E4F6D" w:rsidRPr="008E4F6D">
              <w:rPr>
                <w:sz w:val="24"/>
                <w:szCs w:val="24"/>
              </w:rPr>
              <w:t>,00</w:t>
            </w:r>
            <w:r w:rsidR="0053581A" w:rsidRPr="008E4F6D">
              <w:rPr>
                <w:snapToGrid w:val="0"/>
                <w:sz w:val="24"/>
                <w:szCs w:val="24"/>
              </w:rPr>
              <w:t xml:space="preserve"> </w:t>
            </w:r>
            <w:r w:rsidRPr="008E4F6D">
              <w:rPr>
                <w:sz w:val="24"/>
                <w:szCs w:val="24"/>
              </w:rPr>
              <w:t>грн.</w:t>
            </w:r>
          </w:p>
          <w:p w14:paraId="06713FA2" w14:textId="75B69E82" w:rsidR="009F0783" w:rsidRPr="008E4F6D" w:rsidRDefault="007D5755" w:rsidP="00883D86">
            <w:pPr>
              <w:pStyle w:val="Default"/>
              <w:jc w:val="both"/>
              <w:rPr>
                <w:i/>
                <w:color w:val="auto"/>
              </w:rPr>
            </w:pPr>
            <w:r w:rsidRPr="008E4F6D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8E4F6D">
              <w:rPr>
                <w:color w:val="auto"/>
              </w:rPr>
              <w:t>предмету закупівлі</w:t>
            </w:r>
            <w:r w:rsidRPr="008E4F6D">
              <w:rPr>
                <w:color w:val="auto"/>
              </w:rPr>
              <w:t xml:space="preserve"> </w:t>
            </w:r>
            <w:r w:rsidR="00025417" w:rsidRPr="008E4F6D">
              <w:rPr>
                <w:color w:val="auto"/>
              </w:rPr>
              <w:t>з урахуванням рекомендацій</w:t>
            </w:r>
            <w:r w:rsidRPr="008E4F6D">
              <w:rPr>
                <w:color w:val="auto"/>
              </w:rPr>
              <w:t xml:space="preserve"> </w:t>
            </w:r>
            <w:r w:rsidR="00025417" w:rsidRPr="008E4F6D">
              <w:rPr>
                <w:color w:val="auto"/>
              </w:rPr>
              <w:t>П</w:t>
            </w:r>
            <w:r w:rsidRPr="008E4F6D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8E4F6D">
              <w:rPr>
                <w:color w:val="auto"/>
              </w:rPr>
              <w:t>ої</w:t>
            </w:r>
            <w:r w:rsidRPr="008E4F6D">
              <w:rPr>
                <w:color w:val="auto"/>
              </w:rPr>
              <w:t xml:space="preserve"> наказом Міністерства розвитку економіки, торгівлі та сільського господарства </w:t>
            </w:r>
            <w:r w:rsidRPr="008E4F6D">
              <w:rPr>
                <w:color w:val="auto"/>
              </w:rPr>
              <w:lastRenderedPageBreak/>
              <w:t xml:space="preserve">України </w:t>
            </w:r>
            <w:r w:rsidR="00025417" w:rsidRPr="008E4F6D">
              <w:rPr>
                <w:color w:val="auto"/>
              </w:rPr>
              <w:t xml:space="preserve">від </w:t>
            </w:r>
            <w:r w:rsidRPr="008E4F6D">
              <w:rPr>
                <w:color w:val="auto"/>
              </w:rPr>
              <w:t>18.02.2020 № 275</w:t>
            </w:r>
            <w:r w:rsidR="00025417" w:rsidRPr="008E4F6D">
              <w:rPr>
                <w:color w:val="auto"/>
              </w:rPr>
              <w:t>, зокрема, використовуючи</w:t>
            </w:r>
            <w:r w:rsidR="00075439" w:rsidRPr="008E4F6D">
              <w:rPr>
                <w:color w:val="auto"/>
              </w:rPr>
              <w:t xml:space="preserve"> закупівельні ціни попередньої закупівлі </w:t>
            </w:r>
            <w:bookmarkStart w:id="1" w:name="n66"/>
            <w:bookmarkEnd w:id="1"/>
            <w:r w:rsidR="00075439" w:rsidRPr="008E4F6D">
              <w:rPr>
                <w:color w:val="auto"/>
              </w:rPr>
              <w:t>з урахуванням</w:t>
            </w:r>
            <w:r w:rsidR="00C43AB1" w:rsidRPr="008E4F6D">
              <w:rPr>
                <w:color w:val="auto"/>
              </w:rPr>
              <w:t xml:space="preserve"> </w:t>
            </w:r>
            <w:r w:rsidR="00075439" w:rsidRPr="008E4F6D">
              <w:rPr>
                <w:color w:val="auto"/>
              </w:rPr>
              <w:t>індексу інфляції,</w:t>
            </w:r>
            <w:r w:rsidR="00707B89" w:rsidRPr="008E4F6D">
              <w:rPr>
                <w:color w:val="auto"/>
              </w:rPr>
              <w:t xml:space="preserve"> </w:t>
            </w:r>
            <w:bookmarkStart w:id="2" w:name="_GoBack"/>
            <w:bookmarkEnd w:id="2"/>
            <w:r w:rsidR="00707B89" w:rsidRPr="008E4F6D">
              <w:rPr>
                <w:color w:val="auto"/>
              </w:rPr>
              <w:t>тощо</w:t>
            </w:r>
            <w:r w:rsidR="00C43AB1" w:rsidRPr="008E4F6D">
              <w:rPr>
                <w:color w:val="auto"/>
              </w:rPr>
              <w:t xml:space="preserve">, а також враховуючи </w:t>
            </w:r>
            <w:r w:rsidR="009909E7" w:rsidRPr="008E4F6D">
              <w:rPr>
                <w:color w:val="auto"/>
              </w:rPr>
              <w:t>зміну номенклатурних позицій</w:t>
            </w:r>
            <w:r w:rsidR="00C43AB1" w:rsidRPr="008E4F6D">
              <w:rPr>
                <w:color w:val="auto"/>
              </w:rPr>
              <w:t xml:space="preserve"> предмету закупівлі</w:t>
            </w:r>
            <w:r w:rsidR="009909E7" w:rsidRPr="008E4F6D">
              <w:rPr>
                <w:color w:val="auto"/>
              </w:rPr>
              <w:t xml:space="preserve"> та їх обсяг</w:t>
            </w:r>
            <w:r w:rsidR="00C43AB1" w:rsidRPr="008E4F6D">
              <w:rPr>
                <w:color w:val="auto"/>
              </w:rPr>
              <w:t>.</w:t>
            </w:r>
          </w:p>
        </w:tc>
      </w:tr>
    </w:tbl>
    <w:p w14:paraId="75F8AEFF" w14:textId="4AFDA041" w:rsidR="00983DBB" w:rsidRPr="008E4F6D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8E4F6D" w:rsidRDefault="00BC75E6" w:rsidP="0021543A">
      <w:pPr>
        <w:jc w:val="both"/>
        <w:rPr>
          <w:sz w:val="24"/>
          <w:szCs w:val="24"/>
        </w:rPr>
      </w:pPr>
    </w:p>
    <w:sectPr w:rsidR="00BC75E6" w:rsidRPr="008E4F6D" w:rsidSect="00391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3343C"/>
    <w:rsid w:val="00075439"/>
    <w:rsid w:val="000B74C0"/>
    <w:rsid w:val="000D6687"/>
    <w:rsid w:val="000E263A"/>
    <w:rsid w:val="000F3A58"/>
    <w:rsid w:val="00196E46"/>
    <w:rsid w:val="001D460F"/>
    <w:rsid w:val="00204711"/>
    <w:rsid w:val="0021543A"/>
    <w:rsid w:val="002660C8"/>
    <w:rsid w:val="00294E70"/>
    <w:rsid w:val="002D346E"/>
    <w:rsid w:val="002E1B20"/>
    <w:rsid w:val="003049F7"/>
    <w:rsid w:val="0039181D"/>
    <w:rsid w:val="003C70DA"/>
    <w:rsid w:val="003F7350"/>
    <w:rsid w:val="004B3D55"/>
    <w:rsid w:val="0052174D"/>
    <w:rsid w:val="0053581A"/>
    <w:rsid w:val="00594AE5"/>
    <w:rsid w:val="005D2823"/>
    <w:rsid w:val="005F2082"/>
    <w:rsid w:val="006E5672"/>
    <w:rsid w:val="00707B89"/>
    <w:rsid w:val="0076517B"/>
    <w:rsid w:val="00781BED"/>
    <w:rsid w:val="007D5755"/>
    <w:rsid w:val="00834888"/>
    <w:rsid w:val="00844985"/>
    <w:rsid w:val="00883D86"/>
    <w:rsid w:val="008E4F6D"/>
    <w:rsid w:val="00983DBB"/>
    <w:rsid w:val="009909E7"/>
    <w:rsid w:val="009F0783"/>
    <w:rsid w:val="009F33C2"/>
    <w:rsid w:val="00A46DB7"/>
    <w:rsid w:val="00AA5BF1"/>
    <w:rsid w:val="00AD413B"/>
    <w:rsid w:val="00BC75E6"/>
    <w:rsid w:val="00C274DF"/>
    <w:rsid w:val="00C43AB1"/>
    <w:rsid w:val="00C92A8F"/>
    <w:rsid w:val="00CA6ECC"/>
    <w:rsid w:val="00CD72D0"/>
    <w:rsid w:val="00D80891"/>
    <w:rsid w:val="00E63168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  <w:style w:type="character" w:customStyle="1" w:styleId="xfmc1">
    <w:name w:val="xfmc1"/>
    <w:basedOn w:val="a0"/>
    <w:rsid w:val="0003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4</cp:revision>
  <dcterms:created xsi:type="dcterms:W3CDTF">2024-04-29T10:25:00Z</dcterms:created>
  <dcterms:modified xsi:type="dcterms:W3CDTF">2025-02-11T09:14:00Z</dcterms:modified>
</cp:coreProperties>
</file>